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A7" w:rsidRDefault="00FA12D5" w:rsidP="003E5B09">
      <w:pPr>
        <w:spacing w:after="0"/>
        <w:ind w:hanging="720"/>
      </w:pPr>
      <w:r>
        <w:rPr>
          <w:noProof/>
          <w:lang w:eastAsia="fr-FR"/>
        </w:rPr>
        <w:drawing>
          <wp:inline distT="0" distB="0" distL="0" distR="0">
            <wp:extent cx="2574333" cy="609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59" cy="61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3A7">
        <w:t xml:space="preserve">                                    </w:t>
      </w:r>
      <w:r w:rsidR="00A173A7" w:rsidRPr="00A173A7">
        <w:rPr>
          <w:noProof/>
          <w:lang w:eastAsia="fr-FR"/>
        </w:rPr>
        <w:drawing>
          <wp:inline distT="0" distB="0" distL="0" distR="0">
            <wp:extent cx="367247" cy="552552"/>
            <wp:effectExtent l="19050" t="0" r="0" b="0"/>
            <wp:docPr id="15" name="Image 4" descr="C:\Users\bcolo\OneDrive\Pièces jointes\Logo St Niz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colo\OneDrive\Pièces jointes\Logo St Niz coule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7" cy="5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3A7">
        <w:t xml:space="preserve">  </w:t>
      </w:r>
      <w:r w:rsidR="00A173A7" w:rsidRPr="00A173A7">
        <w:rPr>
          <w:noProof/>
          <w:lang w:eastAsia="fr-FR"/>
        </w:rPr>
        <w:drawing>
          <wp:inline distT="0" distB="0" distL="0" distR="0">
            <wp:extent cx="2212898" cy="53340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93" cy="5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22" w:rsidRDefault="00A173A7" w:rsidP="009D65B9">
      <w:pPr>
        <w:spacing w:after="0"/>
        <w:ind w:hanging="899"/>
      </w:pPr>
      <w:r>
        <w:tab/>
      </w:r>
      <w:r>
        <w:tab/>
      </w:r>
      <w:r>
        <w:tab/>
      </w:r>
      <w:r>
        <w:tab/>
      </w:r>
      <w:r w:rsidR="003D2022">
        <w:tab/>
      </w:r>
    </w:p>
    <w:p w:rsidR="00EA6C33" w:rsidRDefault="003D2022" w:rsidP="009D65B9">
      <w:pPr>
        <w:spacing w:after="0"/>
        <w:ind w:hanging="720"/>
        <w:rPr>
          <w:rFonts w:ascii="Eras Demi ITC" w:hAnsi="Eras Demi ITC" w:cs="Arial"/>
          <w:sz w:val="20"/>
          <w:szCs w:val="20"/>
        </w:rPr>
      </w:pPr>
      <w:r>
        <w:rPr>
          <w:rFonts w:ascii="Eras Demi ITC" w:hAnsi="Eras Demi ITC" w:cs="Arial"/>
          <w:sz w:val="20"/>
          <w:szCs w:val="20"/>
        </w:rPr>
        <w:t>5</w:t>
      </w:r>
      <w:r w:rsidR="009041E1">
        <w:rPr>
          <w:rFonts w:ascii="Eras Demi ITC" w:hAnsi="Eras Demi ITC" w:cs="Arial"/>
          <w:sz w:val="20"/>
          <w:szCs w:val="20"/>
        </w:rPr>
        <w:t>, rue D</w:t>
      </w:r>
      <w:r w:rsidR="00EA6C33">
        <w:rPr>
          <w:rFonts w:ascii="Eras Demi ITC" w:hAnsi="Eras Demi ITC" w:cs="Arial"/>
          <w:sz w:val="20"/>
          <w:szCs w:val="20"/>
        </w:rPr>
        <w:t>ubois</w:t>
      </w:r>
      <w:r>
        <w:rPr>
          <w:rFonts w:ascii="Eras Demi ITC" w:hAnsi="Eras Demi ITC" w:cs="Arial"/>
          <w:sz w:val="20"/>
          <w:szCs w:val="20"/>
        </w:rPr>
        <w:tab/>
      </w:r>
      <w:r>
        <w:rPr>
          <w:rFonts w:ascii="Eras Demi ITC" w:hAnsi="Eras Demi ITC" w:cs="Arial"/>
          <w:sz w:val="20"/>
          <w:szCs w:val="20"/>
        </w:rPr>
        <w:tab/>
      </w:r>
      <w:r>
        <w:rPr>
          <w:rFonts w:ascii="Eras Demi ITC" w:hAnsi="Eras Demi ITC" w:cs="Arial"/>
          <w:sz w:val="20"/>
          <w:szCs w:val="20"/>
        </w:rPr>
        <w:tab/>
      </w:r>
      <w:r>
        <w:rPr>
          <w:rFonts w:ascii="Eras Demi ITC" w:hAnsi="Eras Demi ITC" w:cs="Arial"/>
          <w:sz w:val="20"/>
          <w:szCs w:val="20"/>
        </w:rPr>
        <w:tab/>
      </w:r>
      <w:r>
        <w:rPr>
          <w:rFonts w:ascii="Eras Demi ITC" w:hAnsi="Eras Demi ITC" w:cs="Arial"/>
          <w:sz w:val="20"/>
          <w:szCs w:val="20"/>
        </w:rPr>
        <w:tab/>
      </w:r>
      <w:r>
        <w:rPr>
          <w:rFonts w:ascii="Eras Demi ITC" w:hAnsi="Eras Demi ITC" w:cs="Arial"/>
          <w:sz w:val="20"/>
          <w:szCs w:val="20"/>
        </w:rPr>
        <w:tab/>
      </w:r>
      <w:r>
        <w:rPr>
          <w:rFonts w:ascii="Eras Demi ITC" w:hAnsi="Eras Demi ITC" w:cs="Arial"/>
          <w:sz w:val="20"/>
          <w:szCs w:val="20"/>
        </w:rPr>
        <w:tab/>
        <w:t>1,</w:t>
      </w:r>
      <w:r w:rsidR="00CB1BA2">
        <w:rPr>
          <w:rFonts w:ascii="Eras Demi ITC" w:hAnsi="Eras Demi ITC" w:cs="Arial"/>
          <w:sz w:val="20"/>
          <w:szCs w:val="20"/>
        </w:rPr>
        <w:t xml:space="preserve"> </w:t>
      </w:r>
      <w:r>
        <w:rPr>
          <w:rFonts w:ascii="Eras Demi ITC" w:hAnsi="Eras Demi ITC" w:cs="Arial"/>
          <w:sz w:val="20"/>
          <w:szCs w:val="20"/>
        </w:rPr>
        <w:t>rue Saint Nizier</w:t>
      </w:r>
    </w:p>
    <w:p w:rsidR="00B66BF8" w:rsidRDefault="00B66BF8" w:rsidP="009D65B9">
      <w:pPr>
        <w:spacing w:after="0"/>
        <w:ind w:hanging="720"/>
        <w:rPr>
          <w:rFonts w:ascii="Eras Demi ITC" w:hAnsi="Eras Demi ITC" w:cs="Arial"/>
          <w:sz w:val="20"/>
          <w:szCs w:val="20"/>
        </w:rPr>
      </w:pPr>
      <w:r>
        <w:rPr>
          <w:rFonts w:ascii="Eras Demi ITC" w:hAnsi="Eras Demi ITC" w:cs="Arial"/>
          <w:sz w:val="20"/>
          <w:szCs w:val="20"/>
        </w:rPr>
        <w:t>69002 – Lyon</w:t>
      </w:r>
      <w:r w:rsidR="003D2022">
        <w:rPr>
          <w:rFonts w:ascii="Eras Demi ITC" w:hAnsi="Eras Demi ITC" w:cs="Arial"/>
          <w:sz w:val="20"/>
          <w:szCs w:val="20"/>
        </w:rPr>
        <w:tab/>
      </w:r>
      <w:r w:rsidR="003D2022">
        <w:rPr>
          <w:rFonts w:ascii="Eras Demi ITC" w:hAnsi="Eras Demi ITC" w:cs="Arial"/>
          <w:sz w:val="20"/>
          <w:szCs w:val="20"/>
        </w:rPr>
        <w:tab/>
      </w:r>
      <w:r w:rsidR="003D2022">
        <w:rPr>
          <w:rFonts w:ascii="Eras Demi ITC" w:hAnsi="Eras Demi ITC" w:cs="Arial"/>
          <w:sz w:val="20"/>
          <w:szCs w:val="20"/>
        </w:rPr>
        <w:tab/>
      </w:r>
      <w:r w:rsidR="003D2022">
        <w:rPr>
          <w:rFonts w:ascii="Eras Demi ITC" w:hAnsi="Eras Demi ITC" w:cs="Arial"/>
          <w:sz w:val="20"/>
          <w:szCs w:val="20"/>
        </w:rPr>
        <w:tab/>
      </w:r>
      <w:r w:rsidR="003D2022">
        <w:rPr>
          <w:rFonts w:ascii="Eras Demi ITC" w:hAnsi="Eras Demi ITC" w:cs="Arial"/>
          <w:sz w:val="20"/>
          <w:szCs w:val="20"/>
        </w:rPr>
        <w:tab/>
      </w:r>
      <w:r w:rsidR="003D2022">
        <w:rPr>
          <w:rFonts w:ascii="Eras Demi ITC" w:hAnsi="Eras Demi ITC" w:cs="Arial"/>
          <w:sz w:val="20"/>
          <w:szCs w:val="20"/>
        </w:rPr>
        <w:tab/>
      </w:r>
      <w:r w:rsidR="003D2022">
        <w:rPr>
          <w:rFonts w:ascii="Eras Demi ITC" w:hAnsi="Eras Demi ITC" w:cs="Arial"/>
          <w:sz w:val="20"/>
          <w:szCs w:val="20"/>
        </w:rPr>
        <w:tab/>
        <w:t>69002 - Lyon</w:t>
      </w:r>
    </w:p>
    <w:p w:rsidR="003D2022" w:rsidRPr="00CC7A54" w:rsidRDefault="009D65B9" w:rsidP="00CC7A54">
      <w:pPr>
        <w:spacing w:after="0"/>
        <w:ind w:hanging="720"/>
      </w:pPr>
      <w:r>
        <w:rPr>
          <w:rFonts w:ascii="Eras Demi ITC" w:hAnsi="Eras Demi ITC" w:cs="Arial"/>
          <w:sz w:val="20"/>
          <w:szCs w:val="20"/>
        </w:rPr>
        <w:tab/>
      </w:r>
      <w:r w:rsidRPr="008E4FAA">
        <w:rPr>
          <w:rFonts w:ascii="Eras Demi ITC" w:hAnsi="Eras Demi ITC"/>
          <w:sz w:val="20"/>
          <w:szCs w:val="20"/>
        </w:rPr>
        <w:t xml:space="preserve"> </w:t>
      </w:r>
    </w:p>
    <w:p w:rsidR="00CC7A54" w:rsidRDefault="00CC7A54" w:rsidP="00CC7A54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761179" w:rsidRPr="00B762E7" w:rsidRDefault="00975EC5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M</w:t>
      </w:r>
      <w:r w:rsidR="00761179" w:rsidRPr="00B762E7">
        <w:rPr>
          <w:rFonts w:asciiTheme="minorHAnsi" w:hAnsiTheme="minorHAnsi" w:cstheme="minorHAnsi"/>
          <w:sz w:val="20"/>
          <w:szCs w:val="20"/>
        </w:rPr>
        <w:t xml:space="preserve">onsieur Gérard Collomb </w:t>
      </w:r>
    </w:p>
    <w:p w:rsidR="00761179" w:rsidRPr="00B762E7" w:rsidRDefault="00761179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Maire de Lyon</w:t>
      </w:r>
    </w:p>
    <w:p w:rsidR="00761179" w:rsidRPr="00B762E7" w:rsidRDefault="00761179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 xml:space="preserve">Place de la Comédie </w:t>
      </w:r>
    </w:p>
    <w:p w:rsidR="00761179" w:rsidRPr="00B762E7" w:rsidRDefault="00761179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69001 Lyon</w:t>
      </w:r>
    </w:p>
    <w:p w:rsidR="00CC7A54" w:rsidRPr="00B762E7" w:rsidRDefault="00CC7A54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5222BF" w:rsidRPr="00B762E7" w:rsidRDefault="005222BF" w:rsidP="00CC7A54">
      <w:pPr>
        <w:pStyle w:val="Sansinterligne"/>
        <w:rPr>
          <w:rFonts w:asciiTheme="minorHAnsi" w:hAnsiTheme="minorHAnsi" w:cstheme="minorHAnsi"/>
          <w:b/>
          <w:sz w:val="20"/>
          <w:szCs w:val="20"/>
        </w:rPr>
      </w:pPr>
    </w:p>
    <w:p w:rsidR="00147DA1" w:rsidRPr="00B762E7" w:rsidRDefault="00147DA1" w:rsidP="00CC7A54">
      <w:pPr>
        <w:pStyle w:val="Sansinterligne"/>
        <w:rPr>
          <w:rFonts w:asciiTheme="minorHAnsi" w:hAnsiTheme="minorHAnsi" w:cstheme="minorHAnsi"/>
          <w:bCs/>
          <w:color w:val="1A1A1A"/>
          <w:sz w:val="20"/>
          <w:szCs w:val="20"/>
        </w:rPr>
      </w:pPr>
      <w:r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 xml:space="preserve">Lyon, le </w:t>
      </w:r>
      <w:r w:rsidR="000B29A3">
        <w:rPr>
          <w:rFonts w:asciiTheme="minorHAnsi" w:hAnsiTheme="minorHAnsi" w:cstheme="minorHAnsi"/>
          <w:bCs/>
          <w:color w:val="1A1A1A"/>
          <w:sz w:val="20"/>
          <w:szCs w:val="20"/>
        </w:rPr>
        <w:t>16</w:t>
      </w:r>
      <w:r w:rsidR="0099128D"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 xml:space="preserve"> janvier </w:t>
      </w:r>
      <w:r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>20</w:t>
      </w:r>
      <w:r w:rsidR="0099128D"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>20</w:t>
      </w:r>
    </w:p>
    <w:p w:rsidR="00147DA1" w:rsidRPr="00B762E7" w:rsidRDefault="00147DA1" w:rsidP="00CC7A54">
      <w:pPr>
        <w:pStyle w:val="Sansinterligne"/>
        <w:rPr>
          <w:rFonts w:asciiTheme="minorHAnsi" w:hAnsiTheme="minorHAnsi" w:cstheme="minorHAnsi"/>
          <w:bCs/>
          <w:color w:val="1A1A1A"/>
          <w:sz w:val="20"/>
          <w:szCs w:val="20"/>
        </w:rPr>
      </w:pPr>
      <w:r w:rsidRPr="00B762E7">
        <w:rPr>
          <w:rFonts w:asciiTheme="minorHAnsi" w:hAnsiTheme="minorHAnsi" w:cstheme="minorHAnsi"/>
          <w:b/>
          <w:bCs/>
          <w:color w:val="1A1A1A"/>
          <w:sz w:val="20"/>
          <w:szCs w:val="20"/>
        </w:rPr>
        <w:t>Objet</w:t>
      </w:r>
      <w:r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 xml:space="preserve"> : </w:t>
      </w:r>
      <w:r w:rsidR="0099128D"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 xml:space="preserve">Usages indésirables </w:t>
      </w:r>
      <w:r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 xml:space="preserve">de la place Saint Nizier, </w:t>
      </w:r>
    </w:p>
    <w:p w:rsidR="00CC7A54" w:rsidRPr="00B762E7" w:rsidRDefault="00CC7A54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147DA1" w:rsidRPr="00B762E7" w:rsidRDefault="00147DA1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Monsieur le Maire,</w:t>
      </w:r>
    </w:p>
    <w:p w:rsidR="00CC7A54" w:rsidRPr="00B762E7" w:rsidRDefault="00CC7A54" w:rsidP="00CC7A54">
      <w:pPr>
        <w:pStyle w:val="Sansinterligne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E83B88" w:rsidRPr="00B762E7" w:rsidRDefault="00662F00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Nos </w:t>
      </w:r>
      <w:r w:rsidR="0099128D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deux associations vous ont déjà fait part à plusieurs reprises de leur opposition aux aménagements tels qu’ils ont été réalisés place Saint Nizier. Il apparaît maintenant de</w:t>
      </w:r>
      <w:r w:rsidR="00B762E7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s</w:t>
      </w:r>
      <w:r w:rsidR="0099128D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usages indésirables de la place </w:t>
      </w:r>
      <w:r w:rsidR="00E83B88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et vous trouverez 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en annexe </w:t>
      </w:r>
      <w:r w:rsidR="00E83B88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des photos sur la réalité des faits.</w:t>
      </w:r>
    </w:p>
    <w:p w:rsidR="00E83B88" w:rsidRPr="00B762E7" w:rsidRDefault="00E83B88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B762E7" w:rsidRPr="00B762E7" w:rsidRDefault="006F3109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L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’</w:t>
      </w:r>
      <w:r w:rsidR="00E83B88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implantation de rampes « PMR » parallèles à la voirie facilite l’accès des terre-pleins aux motos 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qui les utilisent comme parking. </w:t>
      </w:r>
      <w:r w:rsidR="00E83B88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</w:t>
      </w:r>
    </w:p>
    <w:p w:rsidR="00B762E7" w:rsidRPr="00B762E7" w:rsidRDefault="00B762E7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7A5F3B" w:rsidRPr="00B762E7" w:rsidRDefault="007A5F3B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Les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« 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skat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eurs »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sautent des</w:t>
      </w:r>
      <w:r w:rsidR="00B66B23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s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us les bancs en prenant parfois leur élan rue Paul Chenavard. Ces usages nuisent à la qualité des lieux et à la tranquillité des habitants qui se plaignent du bruit occasionné. </w:t>
      </w:r>
    </w:p>
    <w:p w:rsidR="00B762E7" w:rsidRPr="00B762E7" w:rsidRDefault="00B762E7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B762E7" w:rsidRPr="00B762E7" w:rsidRDefault="00B762E7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La réduction de vitesse attendue des modifications de voirie ne sont pas atteintes notamment pout les «2 roues ».</w:t>
      </w:r>
    </w:p>
    <w:p w:rsidR="007A5F3B" w:rsidRPr="00B762E7" w:rsidRDefault="007A5F3B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7A5F3B" w:rsidRPr="00B762E7" w:rsidRDefault="007A5F3B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Nous vous demandons de prendre les mesures qui s’imposent dans les meilleurs délais tant sur le plan réglementaire que technique. Une vidéo surveillance devrait être</w:t>
      </w:r>
      <w:r w:rsidR="00B762E7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un des éléments de solution.</w:t>
      </w:r>
    </w:p>
    <w:p w:rsidR="00B762E7" w:rsidRPr="00B762E7" w:rsidRDefault="00B762E7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B762E7" w:rsidRPr="00B762E7" w:rsidRDefault="00B762E7" w:rsidP="00B762E7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Nous vous rappelons notre courrier du 9 juillet 2019 adressé au Président de la Métrop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ole et à vous-même par laquelle 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nous demandions les dispositions prises pour le stationnement des convois funéraires. Nous n’avons à ce jour reçu aucune réponse à ce sujet</w:t>
      </w:r>
      <w:r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de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la part de</w:t>
      </w:r>
      <w:r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s deux collectivités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.</w:t>
      </w:r>
    </w:p>
    <w:p w:rsidR="007A5F3B" w:rsidRPr="00B762E7" w:rsidRDefault="007A5F3B" w:rsidP="00CC7A54">
      <w:pPr>
        <w:pStyle w:val="Sansinterligne"/>
        <w:jc w:val="both"/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</w:pPr>
    </w:p>
    <w:p w:rsidR="00CC7A54" w:rsidRPr="00B762E7" w:rsidRDefault="007A5F3B" w:rsidP="00CC7A54">
      <w:pPr>
        <w:pStyle w:val="Sansinterligne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Par ailleurs, la Métropole de Lyon procède actuellement à l’aménagement de la place d’Albon </w:t>
      </w:r>
      <w:r w:rsidR="00E83B88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et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il convient que celui-ci ne facilite pas les mêmes usages indésirables.</w:t>
      </w:r>
      <w:r w:rsidR="00E83B88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 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C’est </w:t>
      </w:r>
      <w:r w:rsidR="003C2285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la raison pour laquelle Monsieur le Président de la M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étropole </w:t>
      </w:r>
      <w:r w:rsidR="00B66B23"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 xml:space="preserve">est en copie </w:t>
      </w:r>
      <w:r w:rsidRPr="00B762E7">
        <w:rPr>
          <w:rFonts w:asciiTheme="minorHAnsi" w:eastAsia="Times New Roman" w:hAnsiTheme="minorHAnsi" w:cstheme="minorHAnsi"/>
          <w:color w:val="201F1E"/>
          <w:sz w:val="20"/>
          <w:szCs w:val="20"/>
          <w:lang w:eastAsia="fr-FR"/>
        </w:rPr>
        <w:t>de ce courrier.</w:t>
      </w:r>
    </w:p>
    <w:p w:rsidR="00CC7A54" w:rsidRPr="00B762E7" w:rsidRDefault="00CC7A54" w:rsidP="00CC7A54">
      <w:pPr>
        <w:pStyle w:val="Sansinterligne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75EC5" w:rsidRPr="00B762E7" w:rsidRDefault="00B962F6" w:rsidP="00CC7A54">
      <w:pPr>
        <w:pStyle w:val="Sansinterligne"/>
        <w:jc w:val="both"/>
        <w:rPr>
          <w:rFonts w:asciiTheme="minorHAnsi" w:hAnsiTheme="minorHAnsi" w:cstheme="minorHAnsi"/>
          <w:bCs/>
          <w:color w:val="1A1A1A"/>
          <w:sz w:val="20"/>
          <w:szCs w:val="20"/>
        </w:rPr>
      </w:pPr>
      <w:r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>Comptant sur votre réponse,</w:t>
      </w:r>
      <w:r w:rsidR="00975EC5" w:rsidRPr="00B762E7">
        <w:rPr>
          <w:rFonts w:asciiTheme="minorHAnsi" w:hAnsiTheme="minorHAnsi" w:cstheme="minorHAnsi"/>
          <w:bCs/>
          <w:color w:val="1A1A1A"/>
          <w:sz w:val="20"/>
          <w:szCs w:val="20"/>
        </w:rPr>
        <w:t xml:space="preserve"> nous vous prions d’agréer, Monsieur le Maire, l’expression de notre considération distinguée.</w:t>
      </w:r>
    </w:p>
    <w:p w:rsidR="005C7D82" w:rsidRPr="00B762E7" w:rsidRDefault="005C7D82" w:rsidP="00CC7A54">
      <w:pPr>
        <w:pStyle w:val="Sansinterligne"/>
        <w:jc w:val="both"/>
        <w:rPr>
          <w:rFonts w:asciiTheme="minorHAnsi" w:hAnsiTheme="minorHAnsi" w:cstheme="minorHAnsi"/>
          <w:bCs/>
          <w:color w:val="1A1A1A"/>
          <w:sz w:val="20"/>
          <w:szCs w:val="20"/>
        </w:rPr>
      </w:pPr>
    </w:p>
    <w:p w:rsidR="00975EC5" w:rsidRPr="00B762E7" w:rsidRDefault="00975EC5" w:rsidP="00CC7A54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Le Président du CIL Centre Presqu’île</w:t>
      </w:r>
      <w:r w:rsidRPr="00B762E7">
        <w:rPr>
          <w:rFonts w:asciiTheme="minorHAnsi" w:hAnsiTheme="minorHAnsi" w:cstheme="minorHAnsi"/>
          <w:sz w:val="20"/>
          <w:szCs w:val="20"/>
        </w:rPr>
        <w:tab/>
        <w:t xml:space="preserve">         Le Président des Amis de l’Eglise Saint Nizier</w:t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</w:p>
    <w:p w:rsidR="00975EC5" w:rsidRPr="00B762E7" w:rsidRDefault="00975EC5" w:rsidP="00CC7A54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:rsidR="00975EC5" w:rsidRPr="00B762E7" w:rsidRDefault="00975EC5" w:rsidP="00CC7A54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:rsidR="00975EC5" w:rsidRPr="00B762E7" w:rsidRDefault="00975EC5" w:rsidP="00CC7A54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:rsidR="00975EC5" w:rsidRPr="00B762E7" w:rsidRDefault="00975EC5" w:rsidP="00CC7A54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:rsidR="00975EC5" w:rsidRPr="00B762E7" w:rsidRDefault="00975EC5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Bernard Colombaud</w:t>
      </w:r>
      <w:bookmarkStart w:id="0" w:name="_GoBack"/>
      <w:bookmarkEnd w:id="0"/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</w:r>
      <w:r w:rsidRPr="00B762E7">
        <w:rPr>
          <w:rFonts w:asciiTheme="minorHAnsi" w:hAnsiTheme="minorHAnsi" w:cstheme="minorHAnsi"/>
          <w:sz w:val="20"/>
          <w:szCs w:val="20"/>
        </w:rPr>
        <w:tab/>
        <w:t>Philippe Jaeger</w:t>
      </w:r>
    </w:p>
    <w:p w:rsidR="00B66B23" w:rsidRPr="00B762E7" w:rsidRDefault="00B66B23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B66B23" w:rsidRPr="00B762E7" w:rsidRDefault="00B66B23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 xml:space="preserve">Copie </w:t>
      </w:r>
    </w:p>
    <w:p w:rsidR="00B66B23" w:rsidRPr="00B762E7" w:rsidRDefault="00B66B23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Monsieur le Président de la Métropole de Lyon</w:t>
      </w:r>
    </w:p>
    <w:p w:rsidR="00B66B23" w:rsidRPr="00B762E7" w:rsidRDefault="00B66B23" w:rsidP="00CC7A54">
      <w:pPr>
        <w:pStyle w:val="Sansinterligne"/>
        <w:rPr>
          <w:rFonts w:asciiTheme="minorHAnsi" w:hAnsiTheme="minorHAnsi" w:cstheme="minorHAnsi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Madame la Maire du 1</w:t>
      </w:r>
      <w:r w:rsidRPr="00B762E7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B762E7">
        <w:rPr>
          <w:rFonts w:asciiTheme="minorHAnsi" w:hAnsiTheme="minorHAnsi" w:cstheme="minorHAnsi"/>
          <w:sz w:val="20"/>
          <w:szCs w:val="20"/>
        </w:rPr>
        <w:t xml:space="preserve"> arrondissemen</w:t>
      </w:r>
      <w:r w:rsidR="00B762E7" w:rsidRPr="00B762E7">
        <w:rPr>
          <w:rFonts w:asciiTheme="minorHAnsi" w:hAnsiTheme="minorHAnsi" w:cstheme="minorHAnsi"/>
          <w:sz w:val="20"/>
          <w:szCs w:val="20"/>
        </w:rPr>
        <w:t>t</w:t>
      </w:r>
    </w:p>
    <w:p w:rsidR="00B66B23" w:rsidRPr="00B762E7" w:rsidRDefault="00B66B23" w:rsidP="00CC7A54">
      <w:pPr>
        <w:pStyle w:val="Sansinterligne"/>
        <w:rPr>
          <w:rFonts w:asciiTheme="minorHAnsi" w:hAnsiTheme="minorHAnsi" w:cstheme="minorHAnsi"/>
          <w:bCs/>
          <w:color w:val="1A1A1A"/>
          <w:sz w:val="20"/>
          <w:szCs w:val="20"/>
        </w:rPr>
      </w:pPr>
      <w:r w:rsidRPr="00B762E7">
        <w:rPr>
          <w:rFonts w:asciiTheme="minorHAnsi" w:hAnsiTheme="minorHAnsi" w:cstheme="minorHAnsi"/>
          <w:sz w:val="20"/>
          <w:szCs w:val="20"/>
        </w:rPr>
        <w:t>Monsieur le Maire du 2</w:t>
      </w:r>
      <w:r w:rsidRPr="00B762E7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B762E7">
        <w:rPr>
          <w:rFonts w:asciiTheme="minorHAnsi" w:hAnsiTheme="minorHAnsi" w:cstheme="minorHAnsi"/>
          <w:sz w:val="20"/>
          <w:szCs w:val="20"/>
        </w:rPr>
        <w:t xml:space="preserve"> arrondissement</w:t>
      </w:r>
    </w:p>
    <w:p w:rsidR="00B762E7" w:rsidRPr="00B762E7" w:rsidRDefault="00B762E7">
      <w:pPr>
        <w:pStyle w:val="Sansinterligne"/>
        <w:rPr>
          <w:rFonts w:asciiTheme="minorHAnsi" w:hAnsiTheme="minorHAnsi" w:cstheme="minorHAnsi"/>
          <w:bCs/>
          <w:color w:val="1A1A1A"/>
          <w:sz w:val="20"/>
          <w:szCs w:val="20"/>
        </w:rPr>
      </w:pPr>
    </w:p>
    <w:sectPr w:rsidR="00B762E7" w:rsidRPr="00B762E7" w:rsidSect="009D65B9">
      <w:headerReference w:type="even" r:id="rId11"/>
      <w:headerReference w:type="default" r:id="rId12"/>
      <w:pgSz w:w="11906" w:h="16838" w:code="9"/>
      <w:pgMar w:top="96" w:right="1134" w:bottom="964" w:left="1134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C5" w:rsidRDefault="006B38C5">
      <w:pPr>
        <w:spacing w:after="0" w:line="240" w:lineRule="auto"/>
      </w:pPr>
      <w:r>
        <w:separator/>
      </w:r>
    </w:p>
  </w:endnote>
  <w:endnote w:type="continuationSeparator" w:id="1">
    <w:p w:rsidR="006B38C5" w:rsidRDefault="006B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C5" w:rsidRDefault="006B38C5">
      <w:pPr>
        <w:spacing w:after="0" w:line="240" w:lineRule="auto"/>
      </w:pPr>
      <w:r>
        <w:separator/>
      </w:r>
    </w:p>
  </w:footnote>
  <w:footnote w:type="continuationSeparator" w:id="1">
    <w:p w:rsidR="006B38C5" w:rsidRDefault="006B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67" w:rsidRDefault="00DF0A41" w:rsidP="009D65B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F396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396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F3967" w:rsidRDefault="00BF3967" w:rsidP="009D65B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67" w:rsidRDefault="00DF0A41" w:rsidP="009D65B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F396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38C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F3967" w:rsidRDefault="00BF3967" w:rsidP="009D65B9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0770"/>
    <w:multiLevelType w:val="hybridMultilevel"/>
    <w:tmpl w:val="9BEE6CC6"/>
    <w:lvl w:ilvl="0" w:tplc="06FAE1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B1E56"/>
    <w:multiLevelType w:val="hybridMultilevel"/>
    <w:tmpl w:val="E474B164"/>
    <w:lvl w:ilvl="0" w:tplc="D6262D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01105"/>
    <w:multiLevelType w:val="hybridMultilevel"/>
    <w:tmpl w:val="3E78E792"/>
    <w:lvl w:ilvl="0" w:tplc="A42A4B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4AEF"/>
    <w:rsid w:val="00003302"/>
    <w:rsid w:val="00003592"/>
    <w:rsid w:val="00007047"/>
    <w:rsid w:val="00011FDE"/>
    <w:rsid w:val="0002215E"/>
    <w:rsid w:val="000238CE"/>
    <w:rsid w:val="00023D85"/>
    <w:rsid w:val="00027F18"/>
    <w:rsid w:val="000366C8"/>
    <w:rsid w:val="000368BD"/>
    <w:rsid w:val="00037302"/>
    <w:rsid w:val="000474A8"/>
    <w:rsid w:val="00052DF9"/>
    <w:rsid w:val="000549E9"/>
    <w:rsid w:val="00065913"/>
    <w:rsid w:val="00077672"/>
    <w:rsid w:val="00081E1E"/>
    <w:rsid w:val="000828B0"/>
    <w:rsid w:val="00082AC6"/>
    <w:rsid w:val="0008463D"/>
    <w:rsid w:val="00090302"/>
    <w:rsid w:val="000A6941"/>
    <w:rsid w:val="000B29A3"/>
    <w:rsid w:val="000B3AE8"/>
    <w:rsid w:val="000C4DB5"/>
    <w:rsid w:val="000D0289"/>
    <w:rsid w:val="000D381D"/>
    <w:rsid w:val="000E77FE"/>
    <w:rsid w:val="0011094F"/>
    <w:rsid w:val="00110B98"/>
    <w:rsid w:val="00112F08"/>
    <w:rsid w:val="00116DE0"/>
    <w:rsid w:val="00124AEF"/>
    <w:rsid w:val="00127922"/>
    <w:rsid w:val="00134E4E"/>
    <w:rsid w:val="0014683C"/>
    <w:rsid w:val="00147DA1"/>
    <w:rsid w:val="0016084A"/>
    <w:rsid w:val="001668AC"/>
    <w:rsid w:val="00174FF9"/>
    <w:rsid w:val="001762F6"/>
    <w:rsid w:val="0017652D"/>
    <w:rsid w:val="00182DCE"/>
    <w:rsid w:val="00184C69"/>
    <w:rsid w:val="0019745E"/>
    <w:rsid w:val="001A3D55"/>
    <w:rsid w:val="001B2DF3"/>
    <w:rsid w:val="001B6414"/>
    <w:rsid w:val="001C15D4"/>
    <w:rsid w:val="001C6574"/>
    <w:rsid w:val="001D799F"/>
    <w:rsid w:val="001E0F52"/>
    <w:rsid w:val="001E3198"/>
    <w:rsid w:val="001E726A"/>
    <w:rsid w:val="001F756F"/>
    <w:rsid w:val="001F7EFA"/>
    <w:rsid w:val="00203337"/>
    <w:rsid w:val="00203469"/>
    <w:rsid w:val="00215062"/>
    <w:rsid w:val="0021666E"/>
    <w:rsid w:val="00220BA3"/>
    <w:rsid w:val="002351B1"/>
    <w:rsid w:val="0023687F"/>
    <w:rsid w:val="00250CC6"/>
    <w:rsid w:val="00253506"/>
    <w:rsid w:val="0025617C"/>
    <w:rsid w:val="00265265"/>
    <w:rsid w:val="00271A0B"/>
    <w:rsid w:val="00272160"/>
    <w:rsid w:val="002828A4"/>
    <w:rsid w:val="002830BA"/>
    <w:rsid w:val="0028498D"/>
    <w:rsid w:val="002A556B"/>
    <w:rsid w:val="002A7E04"/>
    <w:rsid w:val="002C051C"/>
    <w:rsid w:val="002D022B"/>
    <w:rsid w:val="002E1774"/>
    <w:rsid w:val="002F2D15"/>
    <w:rsid w:val="002F4C02"/>
    <w:rsid w:val="00302C8C"/>
    <w:rsid w:val="00313DC8"/>
    <w:rsid w:val="00323172"/>
    <w:rsid w:val="0033125B"/>
    <w:rsid w:val="00333334"/>
    <w:rsid w:val="00333E5B"/>
    <w:rsid w:val="00351779"/>
    <w:rsid w:val="00362FF5"/>
    <w:rsid w:val="003634E5"/>
    <w:rsid w:val="00372A7B"/>
    <w:rsid w:val="00377BA4"/>
    <w:rsid w:val="00380972"/>
    <w:rsid w:val="00383E56"/>
    <w:rsid w:val="00384E27"/>
    <w:rsid w:val="00397114"/>
    <w:rsid w:val="003A0D37"/>
    <w:rsid w:val="003C2285"/>
    <w:rsid w:val="003D09A0"/>
    <w:rsid w:val="003D2022"/>
    <w:rsid w:val="003E5B09"/>
    <w:rsid w:val="003E67FF"/>
    <w:rsid w:val="003F13CE"/>
    <w:rsid w:val="003F593A"/>
    <w:rsid w:val="00406A26"/>
    <w:rsid w:val="004159F4"/>
    <w:rsid w:val="0042069B"/>
    <w:rsid w:val="004212ED"/>
    <w:rsid w:val="00422448"/>
    <w:rsid w:val="00434976"/>
    <w:rsid w:val="00437E24"/>
    <w:rsid w:val="004422B5"/>
    <w:rsid w:val="00447B25"/>
    <w:rsid w:val="0046020A"/>
    <w:rsid w:val="004611A0"/>
    <w:rsid w:val="0046496A"/>
    <w:rsid w:val="00464C50"/>
    <w:rsid w:val="00464FC7"/>
    <w:rsid w:val="00497D78"/>
    <w:rsid w:val="004A0E9A"/>
    <w:rsid w:val="004B243C"/>
    <w:rsid w:val="004B281E"/>
    <w:rsid w:val="004B4340"/>
    <w:rsid w:val="004E0BDF"/>
    <w:rsid w:val="004E6C64"/>
    <w:rsid w:val="004E6E8F"/>
    <w:rsid w:val="004E7C82"/>
    <w:rsid w:val="005006B1"/>
    <w:rsid w:val="005015C8"/>
    <w:rsid w:val="0051448F"/>
    <w:rsid w:val="00521AAC"/>
    <w:rsid w:val="005222BF"/>
    <w:rsid w:val="005272CB"/>
    <w:rsid w:val="0052745C"/>
    <w:rsid w:val="00542EA5"/>
    <w:rsid w:val="005464E8"/>
    <w:rsid w:val="00557CD1"/>
    <w:rsid w:val="00583D05"/>
    <w:rsid w:val="005852F0"/>
    <w:rsid w:val="00585D28"/>
    <w:rsid w:val="0059298A"/>
    <w:rsid w:val="005A3667"/>
    <w:rsid w:val="005A5ABB"/>
    <w:rsid w:val="005C3868"/>
    <w:rsid w:val="005C5358"/>
    <w:rsid w:val="005C7D82"/>
    <w:rsid w:val="005F2B2F"/>
    <w:rsid w:val="005F2F1C"/>
    <w:rsid w:val="006000A2"/>
    <w:rsid w:val="00601DA0"/>
    <w:rsid w:val="00607784"/>
    <w:rsid w:val="006448E7"/>
    <w:rsid w:val="0065053D"/>
    <w:rsid w:val="00660547"/>
    <w:rsid w:val="00662A3D"/>
    <w:rsid w:val="00662F00"/>
    <w:rsid w:val="0067340D"/>
    <w:rsid w:val="006761D5"/>
    <w:rsid w:val="006775D3"/>
    <w:rsid w:val="00681753"/>
    <w:rsid w:val="00682D71"/>
    <w:rsid w:val="00685461"/>
    <w:rsid w:val="0068782C"/>
    <w:rsid w:val="006A18AC"/>
    <w:rsid w:val="006B38C5"/>
    <w:rsid w:val="006B3C00"/>
    <w:rsid w:val="006B5249"/>
    <w:rsid w:val="006E2F69"/>
    <w:rsid w:val="006F3109"/>
    <w:rsid w:val="006F5608"/>
    <w:rsid w:val="0070060B"/>
    <w:rsid w:val="00705155"/>
    <w:rsid w:val="00706910"/>
    <w:rsid w:val="007072EF"/>
    <w:rsid w:val="0072216B"/>
    <w:rsid w:val="00722694"/>
    <w:rsid w:val="00735FB0"/>
    <w:rsid w:val="00740E13"/>
    <w:rsid w:val="0074587F"/>
    <w:rsid w:val="007504CE"/>
    <w:rsid w:val="0076111E"/>
    <w:rsid w:val="00761179"/>
    <w:rsid w:val="007649C0"/>
    <w:rsid w:val="00765EC5"/>
    <w:rsid w:val="00792319"/>
    <w:rsid w:val="00797F9C"/>
    <w:rsid w:val="007A5F3B"/>
    <w:rsid w:val="007A7685"/>
    <w:rsid w:val="007B60FC"/>
    <w:rsid w:val="007C3B68"/>
    <w:rsid w:val="007D038F"/>
    <w:rsid w:val="007D3330"/>
    <w:rsid w:val="007E1937"/>
    <w:rsid w:val="007E4846"/>
    <w:rsid w:val="007E674A"/>
    <w:rsid w:val="00805ABE"/>
    <w:rsid w:val="00806081"/>
    <w:rsid w:val="00810E4F"/>
    <w:rsid w:val="00824864"/>
    <w:rsid w:val="0083580C"/>
    <w:rsid w:val="00836D2E"/>
    <w:rsid w:val="00842817"/>
    <w:rsid w:val="008519A1"/>
    <w:rsid w:val="00855B29"/>
    <w:rsid w:val="00864D47"/>
    <w:rsid w:val="008742C2"/>
    <w:rsid w:val="00880EC7"/>
    <w:rsid w:val="008919FF"/>
    <w:rsid w:val="00891A3F"/>
    <w:rsid w:val="00893610"/>
    <w:rsid w:val="00896B7A"/>
    <w:rsid w:val="008A794D"/>
    <w:rsid w:val="008D46FB"/>
    <w:rsid w:val="008E0428"/>
    <w:rsid w:val="008F08D7"/>
    <w:rsid w:val="008F52F4"/>
    <w:rsid w:val="0090369E"/>
    <w:rsid w:val="009041E1"/>
    <w:rsid w:val="009119D5"/>
    <w:rsid w:val="009238CF"/>
    <w:rsid w:val="0093133B"/>
    <w:rsid w:val="0093184A"/>
    <w:rsid w:val="00932D87"/>
    <w:rsid w:val="00935266"/>
    <w:rsid w:val="009356B9"/>
    <w:rsid w:val="0097454F"/>
    <w:rsid w:val="00975EC5"/>
    <w:rsid w:val="00976277"/>
    <w:rsid w:val="0099128D"/>
    <w:rsid w:val="00991477"/>
    <w:rsid w:val="00995652"/>
    <w:rsid w:val="00995886"/>
    <w:rsid w:val="009B3166"/>
    <w:rsid w:val="009B7A7C"/>
    <w:rsid w:val="009C7A59"/>
    <w:rsid w:val="009D38F1"/>
    <w:rsid w:val="009D65B9"/>
    <w:rsid w:val="009F2861"/>
    <w:rsid w:val="009F292C"/>
    <w:rsid w:val="009F787B"/>
    <w:rsid w:val="00A173A7"/>
    <w:rsid w:val="00A24E53"/>
    <w:rsid w:val="00A510A9"/>
    <w:rsid w:val="00A545EB"/>
    <w:rsid w:val="00A64AAF"/>
    <w:rsid w:val="00A64D19"/>
    <w:rsid w:val="00A7589B"/>
    <w:rsid w:val="00A813E7"/>
    <w:rsid w:val="00A93DFA"/>
    <w:rsid w:val="00AA1C2B"/>
    <w:rsid w:val="00AB1264"/>
    <w:rsid w:val="00AC5A38"/>
    <w:rsid w:val="00AD14C5"/>
    <w:rsid w:val="00AD2D34"/>
    <w:rsid w:val="00AD4B49"/>
    <w:rsid w:val="00AE392A"/>
    <w:rsid w:val="00AF4ACD"/>
    <w:rsid w:val="00AF4E83"/>
    <w:rsid w:val="00B00172"/>
    <w:rsid w:val="00B061CF"/>
    <w:rsid w:val="00B06CFC"/>
    <w:rsid w:val="00B15B52"/>
    <w:rsid w:val="00B15EBE"/>
    <w:rsid w:val="00B262D7"/>
    <w:rsid w:val="00B27596"/>
    <w:rsid w:val="00B54328"/>
    <w:rsid w:val="00B63A04"/>
    <w:rsid w:val="00B651E5"/>
    <w:rsid w:val="00B66B23"/>
    <w:rsid w:val="00B66BF8"/>
    <w:rsid w:val="00B762E7"/>
    <w:rsid w:val="00B7745C"/>
    <w:rsid w:val="00B82653"/>
    <w:rsid w:val="00B92114"/>
    <w:rsid w:val="00B94FC7"/>
    <w:rsid w:val="00B962F6"/>
    <w:rsid w:val="00BA627F"/>
    <w:rsid w:val="00BB494F"/>
    <w:rsid w:val="00BD1309"/>
    <w:rsid w:val="00BD405B"/>
    <w:rsid w:val="00BE0BC9"/>
    <w:rsid w:val="00BE5EAD"/>
    <w:rsid w:val="00BF3967"/>
    <w:rsid w:val="00BF61E2"/>
    <w:rsid w:val="00C01765"/>
    <w:rsid w:val="00C14601"/>
    <w:rsid w:val="00C202B2"/>
    <w:rsid w:val="00C32543"/>
    <w:rsid w:val="00C3424C"/>
    <w:rsid w:val="00C35C7B"/>
    <w:rsid w:val="00C40EEF"/>
    <w:rsid w:val="00C417C2"/>
    <w:rsid w:val="00C66248"/>
    <w:rsid w:val="00C759E0"/>
    <w:rsid w:val="00C810B4"/>
    <w:rsid w:val="00C837C9"/>
    <w:rsid w:val="00C84744"/>
    <w:rsid w:val="00C909B3"/>
    <w:rsid w:val="00C94CD5"/>
    <w:rsid w:val="00CA7143"/>
    <w:rsid w:val="00CB1BA2"/>
    <w:rsid w:val="00CC45C6"/>
    <w:rsid w:val="00CC7A54"/>
    <w:rsid w:val="00CD73C9"/>
    <w:rsid w:val="00CE0F54"/>
    <w:rsid w:val="00CE455B"/>
    <w:rsid w:val="00D00191"/>
    <w:rsid w:val="00D03B6A"/>
    <w:rsid w:val="00D05616"/>
    <w:rsid w:val="00D125F3"/>
    <w:rsid w:val="00D17A14"/>
    <w:rsid w:val="00D22E16"/>
    <w:rsid w:val="00D31DE2"/>
    <w:rsid w:val="00D35FF7"/>
    <w:rsid w:val="00D5127B"/>
    <w:rsid w:val="00D62493"/>
    <w:rsid w:val="00D64F04"/>
    <w:rsid w:val="00D675D5"/>
    <w:rsid w:val="00D7007D"/>
    <w:rsid w:val="00D77B11"/>
    <w:rsid w:val="00D85AE2"/>
    <w:rsid w:val="00DA1021"/>
    <w:rsid w:val="00DB6460"/>
    <w:rsid w:val="00DC18EC"/>
    <w:rsid w:val="00DE0AD8"/>
    <w:rsid w:val="00DE35BA"/>
    <w:rsid w:val="00DF0094"/>
    <w:rsid w:val="00DF0A41"/>
    <w:rsid w:val="00DF66FA"/>
    <w:rsid w:val="00DF6C9E"/>
    <w:rsid w:val="00DF6FE8"/>
    <w:rsid w:val="00E033AA"/>
    <w:rsid w:val="00E065EB"/>
    <w:rsid w:val="00E36A9B"/>
    <w:rsid w:val="00E43601"/>
    <w:rsid w:val="00E50E9C"/>
    <w:rsid w:val="00E514A2"/>
    <w:rsid w:val="00E6044F"/>
    <w:rsid w:val="00E63ED8"/>
    <w:rsid w:val="00E77690"/>
    <w:rsid w:val="00E77BDA"/>
    <w:rsid w:val="00E83B88"/>
    <w:rsid w:val="00E93AC4"/>
    <w:rsid w:val="00EA111B"/>
    <w:rsid w:val="00EA20D8"/>
    <w:rsid w:val="00EA21D8"/>
    <w:rsid w:val="00EA3DA0"/>
    <w:rsid w:val="00EA6C33"/>
    <w:rsid w:val="00EB32F4"/>
    <w:rsid w:val="00EB57FE"/>
    <w:rsid w:val="00EC1C68"/>
    <w:rsid w:val="00EC334F"/>
    <w:rsid w:val="00ED3426"/>
    <w:rsid w:val="00EE3C29"/>
    <w:rsid w:val="00EE5C52"/>
    <w:rsid w:val="00EE63C9"/>
    <w:rsid w:val="00EF25F9"/>
    <w:rsid w:val="00F015CC"/>
    <w:rsid w:val="00F121A3"/>
    <w:rsid w:val="00F21A2B"/>
    <w:rsid w:val="00F3391E"/>
    <w:rsid w:val="00F356FF"/>
    <w:rsid w:val="00F64819"/>
    <w:rsid w:val="00F65C08"/>
    <w:rsid w:val="00F72431"/>
    <w:rsid w:val="00F72BCD"/>
    <w:rsid w:val="00F92F0B"/>
    <w:rsid w:val="00FA12D5"/>
    <w:rsid w:val="00FA42D2"/>
    <w:rsid w:val="00FA6BF7"/>
    <w:rsid w:val="00FB5700"/>
    <w:rsid w:val="00FB7AC4"/>
    <w:rsid w:val="00FE381F"/>
    <w:rsid w:val="00FE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6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eauducommentaire2">
    <w:name w:val="Niveau du commentaire : 2"/>
    <w:uiPriority w:val="1"/>
    <w:qFormat/>
    <w:rsid w:val="00D6755A"/>
    <w:rPr>
      <w:sz w:val="22"/>
      <w:szCs w:val="22"/>
      <w:lang w:eastAsia="en-US"/>
    </w:rPr>
  </w:style>
  <w:style w:type="paragraph" w:styleId="En-tte">
    <w:name w:val="header"/>
    <w:basedOn w:val="Normal"/>
    <w:rsid w:val="008F71C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F71C9"/>
  </w:style>
  <w:style w:type="paragraph" w:styleId="Pieddepage">
    <w:name w:val="footer"/>
    <w:basedOn w:val="Normal"/>
    <w:rsid w:val="009D65B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9D65B9"/>
    <w:rPr>
      <w:color w:val="0000FF"/>
      <w:u w:val="single"/>
    </w:rPr>
  </w:style>
  <w:style w:type="paragraph" w:styleId="Sansinterligne">
    <w:name w:val="No Spacing"/>
    <w:uiPriority w:val="1"/>
    <w:qFormat/>
    <w:rsid w:val="0089361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AC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E3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9A32-A0CD-426A-8587-CA72CCAE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réunion du Conseil d’Administration du 4 juin 2012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réunion du Conseil d’Administration du 4 juin 2012</dc:title>
  <dc:creator>LEPINE</dc:creator>
  <cp:lastModifiedBy>Bernard Colombaud</cp:lastModifiedBy>
  <cp:revision>2</cp:revision>
  <cp:lastPrinted>2019-07-09T15:26:00Z</cp:lastPrinted>
  <dcterms:created xsi:type="dcterms:W3CDTF">2020-01-17T10:25:00Z</dcterms:created>
  <dcterms:modified xsi:type="dcterms:W3CDTF">2020-01-17T10:25:00Z</dcterms:modified>
</cp:coreProperties>
</file>